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3CC9" w:rsidRDefault="00513CC9" w:rsidP="00513CC9">
      <w:pPr>
        <w:jc w:val="center"/>
        <w:rPr>
          <w:rFonts w:ascii="Times New Roman" w:hAnsi="Times New Roman" w:cs="Times New Roman"/>
          <w:sz w:val="24"/>
          <w:szCs w:val="24"/>
        </w:rPr>
      </w:pPr>
    </w:p>
    <w:p w:rsidR="00513CC9" w:rsidRDefault="00513CC9" w:rsidP="00513CC9">
      <w:pPr>
        <w:jc w:val="center"/>
        <w:rPr>
          <w:rFonts w:ascii="Times New Roman" w:hAnsi="Times New Roman" w:cs="Times New Roman"/>
          <w:sz w:val="24"/>
          <w:szCs w:val="24"/>
        </w:rPr>
      </w:pPr>
    </w:p>
    <w:p w:rsidR="00513CC9" w:rsidRDefault="00513CC9" w:rsidP="00513CC9">
      <w:pPr>
        <w:jc w:val="center"/>
        <w:rPr>
          <w:rFonts w:ascii="Times New Roman" w:hAnsi="Times New Roman" w:cs="Times New Roman"/>
          <w:sz w:val="24"/>
          <w:szCs w:val="24"/>
        </w:rPr>
      </w:pPr>
    </w:p>
    <w:p w:rsidR="00513CC9" w:rsidRDefault="00513CC9" w:rsidP="00513CC9">
      <w:pPr>
        <w:jc w:val="center"/>
        <w:rPr>
          <w:rFonts w:ascii="Times New Roman" w:hAnsi="Times New Roman" w:cs="Times New Roman"/>
          <w:sz w:val="24"/>
          <w:szCs w:val="24"/>
        </w:rPr>
      </w:pPr>
    </w:p>
    <w:p w:rsidR="00513CC9" w:rsidRDefault="00513CC9" w:rsidP="00513CC9">
      <w:pPr>
        <w:jc w:val="center"/>
        <w:rPr>
          <w:rFonts w:ascii="Times New Roman" w:hAnsi="Times New Roman" w:cs="Times New Roman"/>
          <w:sz w:val="24"/>
          <w:szCs w:val="24"/>
        </w:rPr>
      </w:pPr>
    </w:p>
    <w:p w:rsidR="00513CC9" w:rsidRDefault="00513CC9" w:rsidP="00513CC9">
      <w:pPr>
        <w:jc w:val="center"/>
        <w:rPr>
          <w:rFonts w:ascii="Times New Roman" w:hAnsi="Times New Roman" w:cs="Times New Roman"/>
          <w:sz w:val="24"/>
          <w:szCs w:val="24"/>
        </w:rPr>
      </w:pPr>
    </w:p>
    <w:p w:rsidR="00513CC9" w:rsidRDefault="00513CC9" w:rsidP="00513CC9">
      <w:pPr>
        <w:jc w:val="center"/>
        <w:rPr>
          <w:rFonts w:ascii="Times New Roman" w:hAnsi="Times New Roman" w:cs="Times New Roman"/>
          <w:sz w:val="24"/>
          <w:szCs w:val="24"/>
        </w:rPr>
      </w:pPr>
    </w:p>
    <w:p w:rsidR="00513CC9" w:rsidRDefault="00513CC9" w:rsidP="00513CC9">
      <w:pPr>
        <w:jc w:val="center"/>
        <w:rPr>
          <w:rFonts w:ascii="Times New Roman" w:hAnsi="Times New Roman" w:cs="Times New Roman"/>
          <w:sz w:val="24"/>
          <w:szCs w:val="24"/>
        </w:rPr>
      </w:pPr>
    </w:p>
    <w:p w:rsidR="00513CC9" w:rsidRDefault="00513CC9" w:rsidP="00513CC9">
      <w:pPr>
        <w:jc w:val="center"/>
        <w:rPr>
          <w:rFonts w:ascii="Times New Roman" w:hAnsi="Times New Roman" w:cs="Times New Roman"/>
          <w:sz w:val="24"/>
          <w:szCs w:val="24"/>
        </w:rPr>
      </w:pPr>
    </w:p>
    <w:p w:rsidR="00513CC9" w:rsidRDefault="00513CC9" w:rsidP="00513CC9">
      <w:pPr>
        <w:jc w:val="center"/>
        <w:rPr>
          <w:rFonts w:ascii="Times New Roman" w:hAnsi="Times New Roman" w:cs="Times New Roman"/>
          <w:sz w:val="24"/>
          <w:szCs w:val="24"/>
        </w:rPr>
      </w:pPr>
    </w:p>
    <w:p w:rsidR="00513CC9" w:rsidRDefault="00513CC9" w:rsidP="00513CC9">
      <w:pPr>
        <w:jc w:val="center"/>
        <w:rPr>
          <w:rFonts w:ascii="Times New Roman" w:hAnsi="Times New Roman" w:cs="Times New Roman"/>
          <w:sz w:val="24"/>
          <w:szCs w:val="24"/>
        </w:rPr>
      </w:pPr>
    </w:p>
    <w:p w:rsidR="00513CC9" w:rsidRDefault="00513CC9" w:rsidP="00513CC9">
      <w:pPr>
        <w:jc w:val="center"/>
        <w:rPr>
          <w:rFonts w:ascii="Times New Roman" w:hAnsi="Times New Roman" w:cs="Times New Roman"/>
          <w:sz w:val="24"/>
          <w:szCs w:val="24"/>
        </w:rPr>
      </w:pPr>
      <w:r>
        <w:rPr>
          <w:rFonts w:ascii="Times New Roman" w:hAnsi="Times New Roman" w:cs="Times New Roman"/>
          <w:sz w:val="24"/>
          <w:szCs w:val="24"/>
        </w:rPr>
        <w:t>Caring for Impaired Adults</w:t>
      </w:r>
    </w:p>
    <w:p w:rsidR="00513CC9" w:rsidRDefault="00513CC9" w:rsidP="00513CC9">
      <w:pPr>
        <w:jc w:val="center"/>
        <w:rPr>
          <w:rFonts w:ascii="Times New Roman" w:hAnsi="Times New Roman" w:cs="Times New Roman"/>
          <w:sz w:val="24"/>
          <w:szCs w:val="24"/>
        </w:rPr>
      </w:pPr>
      <w:r>
        <w:rPr>
          <w:rFonts w:ascii="Times New Roman" w:hAnsi="Times New Roman" w:cs="Times New Roman"/>
          <w:sz w:val="24"/>
          <w:szCs w:val="24"/>
        </w:rPr>
        <w:t>Name</w:t>
      </w:r>
    </w:p>
    <w:p w:rsidR="00513CC9" w:rsidRDefault="00513CC9" w:rsidP="00513CC9">
      <w:pPr>
        <w:jc w:val="center"/>
        <w:rPr>
          <w:rFonts w:ascii="Times New Roman" w:hAnsi="Times New Roman" w:cs="Times New Roman"/>
          <w:sz w:val="24"/>
          <w:szCs w:val="24"/>
        </w:rPr>
      </w:pPr>
      <w:r>
        <w:rPr>
          <w:rFonts w:ascii="Times New Roman" w:hAnsi="Times New Roman" w:cs="Times New Roman"/>
          <w:sz w:val="24"/>
          <w:szCs w:val="24"/>
        </w:rPr>
        <w:t>Institution</w:t>
      </w:r>
    </w:p>
    <w:p w:rsidR="00E60BB2" w:rsidRPr="00E60BB2" w:rsidRDefault="00E60BB2" w:rsidP="00513CC9">
      <w:pPr>
        <w:jc w:val="center"/>
        <w:rPr>
          <w:rFonts w:ascii="Times New Roman" w:hAnsi="Times New Roman" w:cs="Times New Roman"/>
          <w:sz w:val="24"/>
          <w:szCs w:val="24"/>
        </w:rPr>
      </w:pPr>
      <w:r w:rsidRPr="00E60BB2">
        <w:rPr>
          <w:rFonts w:ascii="Times New Roman" w:hAnsi="Times New Roman" w:cs="Times New Roman"/>
          <w:sz w:val="24"/>
          <w:szCs w:val="24"/>
        </w:rPr>
        <w:t>Nichole Spector</w:t>
      </w:r>
    </w:p>
    <w:p w:rsidR="00513CC9" w:rsidRDefault="00513CC9" w:rsidP="00E60BB2">
      <w:pPr>
        <w:rPr>
          <w:rFonts w:ascii="Times New Roman" w:hAnsi="Times New Roman" w:cs="Times New Roman"/>
          <w:sz w:val="24"/>
          <w:szCs w:val="24"/>
        </w:rPr>
      </w:pPr>
    </w:p>
    <w:p w:rsidR="00513CC9" w:rsidRDefault="00513CC9" w:rsidP="00E60BB2">
      <w:pPr>
        <w:rPr>
          <w:rFonts w:ascii="Times New Roman" w:hAnsi="Times New Roman" w:cs="Times New Roman"/>
          <w:sz w:val="24"/>
          <w:szCs w:val="24"/>
        </w:rPr>
      </w:pPr>
    </w:p>
    <w:p w:rsidR="00513CC9" w:rsidRDefault="00513CC9" w:rsidP="00E60BB2">
      <w:pPr>
        <w:rPr>
          <w:rFonts w:ascii="Times New Roman" w:hAnsi="Times New Roman" w:cs="Times New Roman"/>
          <w:sz w:val="24"/>
          <w:szCs w:val="24"/>
        </w:rPr>
      </w:pPr>
    </w:p>
    <w:p w:rsidR="00513CC9" w:rsidRDefault="00513CC9" w:rsidP="00E60BB2">
      <w:pPr>
        <w:rPr>
          <w:rFonts w:ascii="Times New Roman" w:hAnsi="Times New Roman" w:cs="Times New Roman"/>
          <w:sz w:val="24"/>
          <w:szCs w:val="24"/>
        </w:rPr>
      </w:pPr>
    </w:p>
    <w:p w:rsidR="00513CC9" w:rsidRDefault="00513CC9" w:rsidP="00E60BB2">
      <w:pPr>
        <w:rPr>
          <w:rFonts w:ascii="Times New Roman" w:hAnsi="Times New Roman" w:cs="Times New Roman"/>
          <w:sz w:val="24"/>
          <w:szCs w:val="24"/>
        </w:rPr>
      </w:pPr>
    </w:p>
    <w:p w:rsidR="00513CC9" w:rsidRDefault="00513CC9" w:rsidP="00E60BB2">
      <w:pPr>
        <w:rPr>
          <w:rFonts w:ascii="Times New Roman" w:hAnsi="Times New Roman" w:cs="Times New Roman"/>
          <w:sz w:val="24"/>
          <w:szCs w:val="24"/>
        </w:rPr>
      </w:pPr>
    </w:p>
    <w:p w:rsidR="00513CC9" w:rsidRDefault="00513CC9" w:rsidP="00E60BB2">
      <w:pPr>
        <w:rPr>
          <w:rFonts w:ascii="Times New Roman" w:hAnsi="Times New Roman" w:cs="Times New Roman"/>
          <w:sz w:val="24"/>
          <w:szCs w:val="24"/>
        </w:rPr>
      </w:pPr>
    </w:p>
    <w:p w:rsidR="00513CC9" w:rsidRDefault="00513CC9" w:rsidP="00E60BB2">
      <w:pPr>
        <w:rPr>
          <w:rFonts w:ascii="Times New Roman" w:hAnsi="Times New Roman" w:cs="Times New Roman"/>
          <w:sz w:val="24"/>
          <w:szCs w:val="24"/>
        </w:rPr>
      </w:pPr>
      <w:bookmarkStart w:id="0" w:name="_GoBack"/>
      <w:bookmarkEnd w:id="0"/>
    </w:p>
    <w:p w:rsidR="00513CC9" w:rsidRDefault="00513CC9" w:rsidP="00E60BB2">
      <w:pPr>
        <w:rPr>
          <w:rFonts w:ascii="Times New Roman" w:hAnsi="Times New Roman" w:cs="Times New Roman"/>
          <w:sz w:val="24"/>
          <w:szCs w:val="24"/>
        </w:rPr>
      </w:pPr>
    </w:p>
    <w:p w:rsidR="00513CC9" w:rsidRDefault="00513CC9" w:rsidP="00E60BB2">
      <w:pPr>
        <w:rPr>
          <w:rFonts w:ascii="Times New Roman" w:hAnsi="Times New Roman" w:cs="Times New Roman"/>
          <w:sz w:val="24"/>
          <w:szCs w:val="24"/>
        </w:rPr>
      </w:pPr>
    </w:p>
    <w:p w:rsidR="00E60BB2" w:rsidRPr="00E60BB2" w:rsidRDefault="00E60BB2" w:rsidP="00E60BB2">
      <w:pPr>
        <w:rPr>
          <w:rFonts w:ascii="Times New Roman" w:hAnsi="Times New Roman" w:cs="Times New Roman"/>
          <w:sz w:val="24"/>
          <w:szCs w:val="24"/>
        </w:rPr>
      </w:pPr>
      <w:r w:rsidRPr="00E60BB2">
        <w:rPr>
          <w:rFonts w:ascii="Times New Roman" w:hAnsi="Times New Roman" w:cs="Times New Roman"/>
          <w:sz w:val="24"/>
          <w:szCs w:val="24"/>
        </w:rPr>
        <w:lastRenderedPageBreak/>
        <w:t>XYZ Consulting Group</w:t>
      </w:r>
    </w:p>
    <w:p w:rsidR="00E60BB2" w:rsidRPr="00E60BB2" w:rsidRDefault="00E60BB2" w:rsidP="00E60BB2">
      <w:pPr>
        <w:rPr>
          <w:rFonts w:ascii="Times New Roman" w:hAnsi="Times New Roman" w:cs="Times New Roman"/>
          <w:sz w:val="24"/>
          <w:szCs w:val="24"/>
        </w:rPr>
      </w:pPr>
      <w:r w:rsidRPr="00E60BB2">
        <w:rPr>
          <w:rFonts w:ascii="Times New Roman" w:hAnsi="Times New Roman" w:cs="Times New Roman"/>
          <w:sz w:val="24"/>
          <w:szCs w:val="24"/>
        </w:rPr>
        <w:t>P.O Box 1293</w:t>
      </w:r>
    </w:p>
    <w:p w:rsidR="00E60BB2" w:rsidRPr="00E60BB2" w:rsidRDefault="00E60BB2" w:rsidP="00E60BB2">
      <w:pPr>
        <w:rPr>
          <w:rFonts w:ascii="Times New Roman" w:hAnsi="Times New Roman" w:cs="Times New Roman"/>
          <w:sz w:val="24"/>
          <w:szCs w:val="24"/>
        </w:rPr>
      </w:pPr>
      <w:r w:rsidRPr="00E60BB2">
        <w:rPr>
          <w:rFonts w:ascii="Times New Roman" w:hAnsi="Times New Roman" w:cs="Times New Roman"/>
          <w:sz w:val="24"/>
          <w:szCs w:val="24"/>
        </w:rPr>
        <w:t>Business City, New York</w:t>
      </w:r>
    </w:p>
    <w:p w:rsidR="005874C6" w:rsidRDefault="005874C6" w:rsidP="00E60BB2">
      <w:pPr>
        <w:rPr>
          <w:rFonts w:ascii="Times New Roman" w:hAnsi="Times New Roman" w:cs="Times New Roman"/>
          <w:sz w:val="24"/>
          <w:szCs w:val="24"/>
        </w:rPr>
      </w:pPr>
    </w:p>
    <w:p w:rsidR="00E60BB2" w:rsidRPr="00E60BB2" w:rsidRDefault="00E60BB2" w:rsidP="00E60BB2">
      <w:pPr>
        <w:rPr>
          <w:rFonts w:ascii="Times New Roman" w:hAnsi="Times New Roman" w:cs="Times New Roman"/>
          <w:sz w:val="24"/>
          <w:szCs w:val="24"/>
        </w:rPr>
      </w:pPr>
      <w:r w:rsidRPr="00E60BB2">
        <w:rPr>
          <w:rFonts w:ascii="Times New Roman" w:hAnsi="Times New Roman" w:cs="Times New Roman"/>
          <w:sz w:val="24"/>
          <w:szCs w:val="24"/>
        </w:rPr>
        <w:t>Dear Annie,</w:t>
      </w:r>
    </w:p>
    <w:p w:rsidR="00E60BB2" w:rsidRPr="00E60BB2" w:rsidRDefault="00E60BB2" w:rsidP="00E60BB2">
      <w:pPr>
        <w:rPr>
          <w:rFonts w:ascii="Times New Roman" w:hAnsi="Times New Roman" w:cs="Times New Roman"/>
          <w:sz w:val="24"/>
          <w:szCs w:val="24"/>
        </w:rPr>
      </w:pPr>
    </w:p>
    <w:p w:rsidR="00E60BB2" w:rsidRPr="00E60BB2" w:rsidRDefault="00E60BB2" w:rsidP="00E60BB2">
      <w:pPr>
        <w:spacing w:line="480" w:lineRule="auto"/>
        <w:rPr>
          <w:rFonts w:ascii="Times New Roman" w:hAnsi="Times New Roman" w:cs="Times New Roman"/>
          <w:sz w:val="24"/>
          <w:szCs w:val="24"/>
        </w:rPr>
      </w:pPr>
      <w:r w:rsidRPr="00E60BB2">
        <w:rPr>
          <w:rFonts w:ascii="Times New Roman" w:hAnsi="Times New Roman" w:cs="Times New Roman"/>
          <w:sz w:val="24"/>
          <w:szCs w:val="24"/>
        </w:rPr>
        <w:t xml:space="preserve">I am glad to inform you that I have received your email regarding the solution on how to handle your situation with your mother-in-law and I am here to help. Well! I know you are overwhelmed and stressed given your full-time job, need to take your sons to their sports practice activities, and the change-resistant nature of your mother-in-law. </w:t>
      </w:r>
    </w:p>
    <w:p w:rsidR="00E60BB2" w:rsidRPr="00E60BB2" w:rsidRDefault="00E60BB2" w:rsidP="00E60BB2">
      <w:pPr>
        <w:spacing w:line="480" w:lineRule="auto"/>
        <w:rPr>
          <w:rFonts w:ascii="Times New Roman" w:hAnsi="Times New Roman" w:cs="Times New Roman"/>
          <w:sz w:val="24"/>
          <w:szCs w:val="24"/>
        </w:rPr>
      </w:pPr>
      <w:r w:rsidRPr="00E60BB2">
        <w:rPr>
          <w:rFonts w:ascii="Times New Roman" w:hAnsi="Times New Roman" w:cs="Times New Roman"/>
          <w:sz w:val="24"/>
          <w:szCs w:val="24"/>
        </w:rPr>
        <w:t>I would advise you to enroll your mother in an adult day center service and enroll yourself in Adult Day Services Plus (ADS Plus) program because taking care of feeble older adults can be traumatic and have undesired consequences such as health issues, financial constraints, medical depression, social loneliness, and death. Adult Day Services Plus (ADS Plus), is a cost-effective intervention program that is meant to improve the well-being of family caregivers and reduce the placement of impaired old adults in nursing homes. This program will help you cope with your situation and reduce the distress that you are in.</w:t>
      </w:r>
    </w:p>
    <w:p w:rsidR="00E60BB2" w:rsidRPr="00E60BB2" w:rsidRDefault="00E60BB2" w:rsidP="00E60BB2">
      <w:pPr>
        <w:spacing w:line="480" w:lineRule="auto"/>
        <w:rPr>
          <w:rFonts w:ascii="Times New Roman" w:hAnsi="Times New Roman" w:cs="Times New Roman"/>
          <w:sz w:val="24"/>
          <w:szCs w:val="24"/>
        </w:rPr>
      </w:pPr>
      <w:r w:rsidRPr="00E60BB2">
        <w:rPr>
          <w:rFonts w:ascii="Times New Roman" w:hAnsi="Times New Roman" w:cs="Times New Roman"/>
          <w:sz w:val="24"/>
          <w:szCs w:val="24"/>
        </w:rPr>
        <w:t xml:space="preserve">ADS plus is quite convenient as its care management services are within the standard adult day center services where it addresses the precise worries of the caregivers whose needy adults are enrolled in the ADS program. The intervention will systematically assist you to develop coping and problem-solving abilities, improve your social and active care, and improve the superficial capabilities to manage the challenging behaviors of your mother-in-law. The program is </w:t>
      </w:r>
      <w:r w:rsidRPr="00E60BB2">
        <w:rPr>
          <w:rFonts w:ascii="Times New Roman" w:hAnsi="Times New Roman" w:cs="Times New Roman"/>
          <w:sz w:val="24"/>
          <w:szCs w:val="24"/>
        </w:rPr>
        <w:lastRenderedPageBreak/>
        <w:t xml:space="preserve">convenient as it applies the available ADS staffs and resources which reduce the staff work time thereby reducing the financial and managerial burden. </w:t>
      </w:r>
    </w:p>
    <w:p w:rsidR="00E60BB2" w:rsidRPr="00E60BB2" w:rsidRDefault="00E60BB2" w:rsidP="00E60BB2">
      <w:pPr>
        <w:spacing w:line="480" w:lineRule="auto"/>
        <w:rPr>
          <w:rFonts w:ascii="Times New Roman" w:hAnsi="Times New Roman" w:cs="Times New Roman"/>
          <w:sz w:val="24"/>
          <w:szCs w:val="24"/>
        </w:rPr>
      </w:pPr>
      <w:r w:rsidRPr="00E60BB2">
        <w:rPr>
          <w:rFonts w:ascii="Times New Roman" w:hAnsi="Times New Roman" w:cs="Times New Roman"/>
          <w:sz w:val="24"/>
          <w:szCs w:val="24"/>
        </w:rPr>
        <w:t>The intervention has been proven to provide instant and prolonged medically substantial enhancements in life quality for both the caregivers and their care recipients. I would be pleased to know that you have put the advice into consideration</w:t>
      </w:r>
    </w:p>
    <w:p w:rsidR="00E60BB2" w:rsidRPr="00E60BB2" w:rsidRDefault="00E60BB2" w:rsidP="00E60BB2">
      <w:pPr>
        <w:spacing w:line="480" w:lineRule="auto"/>
        <w:rPr>
          <w:rFonts w:ascii="Times New Roman" w:hAnsi="Times New Roman" w:cs="Times New Roman"/>
          <w:sz w:val="24"/>
          <w:szCs w:val="24"/>
        </w:rPr>
      </w:pPr>
      <w:r w:rsidRPr="00E60BB2">
        <w:rPr>
          <w:rFonts w:ascii="Times New Roman" w:hAnsi="Times New Roman" w:cs="Times New Roman"/>
          <w:sz w:val="24"/>
          <w:szCs w:val="24"/>
        </w:rPr>
        <w:t>Yours Faithfully</w:t>
      </w:r>
    </w:p>
    <w:p w:rsidR="00E60BB2" w:rsidRPr="00E60BB2" w:rsidRDefault="00E60BB2" w:rsidP="00E60BB2">
      <w:pPr>
        <w:spacing w:line="480" w:lineRule="auto"/>
        <w:rPr>
          <w:rFonts w:ascii="Times New Roman" w:hAnsi="Times New Roman" w:cs="Times New Roman"/>
          <w:sz w:val="24"/>
          <w:szCs w:val="24"/>
        </w:rPr>
      </w:pPr>
      <w:r w:rsidRPr="00E60BB2">
        <w:rPr>
          <w:rFonts w:ascii="Times New Roman" w:hAnsi="Times New Roman" w:cs="Times New Roman"/>
          <w:sz w:val="24"/>
          <w:szCs w:val="24"/>
        </w:rPr>
        <w:t xml:space="preserve"> Nichole Spector</w:t>
      </w:r>
    </w:p>
    <w:p w:rsidR="00E328BE" w:rsidRDefault="00E328BE">
      <w:pPr>
        <w:rPr>
          <w:rFonts w:ascii="Times New Roman" w:hAnsi="Times New Roman" w:cs="Times New Roman"/>
          <w:sz w:val="24"/>
          <w:szCs w:val="24"/>
        </w:rPr>
      </w:pPr>
    </w:p>
    <w:p w:rsidR="006D2A66" w:rsidRDefault="006D2A66">
      <w:pPr>
        <w:rPr>
          <w:rFonts w:ascii="Times New Roman" w:hAnsi="Times New Roman" w:cs="Times New Roman"/>
          <w:sz w:val="24"/>
          <w:szCs w:val="24"/>
        </w:rPr>
      </w:pPr>
    </w:p>
    <w:p w:rsidR="006D2A66" w:rsidRDefault="006D2A66">
      <w:pPr>
        <w:rPr>
          <w:rFonts w:ascii="Times New Roman" w:hAnsi="Times New Roman" w:cs="Times New Roman"/>
          <w:sz w:val="24"/>
          <w:szCs w:val="24"/>
        </w:rPr>
      </w:pPr>
    </w:p>
    <w:p w:rsidR="006D2A66" w:rsidRDefault="006D2A66">
      <w:pPr>
        <w:rPr>
          <w:rFonts w:ascii="Times New Roman" w:hAnsi="Times New Roman" w:cs="Times New Roman"/>
          <w:sz w:val="24"/>
          <w:szCs w:val="24"/>
        </w:rPr>
      </w:pPr>
    </w:p>
    <w:p w:rsidR="006D2A66" w:rsidRDefault="006D2A66">
      <w:pPr>
        <w:rPr>
          <w:rFonts w:ascii="Times New Roman" w:hAnsi="Times New Roman" w:cs="Times New Roman"/>
          <w:sz w:val="24"/>
          <w:szCs w:val="24"/>
        </w:rPr>
      </w:pPr>
    </w:p>
    <w:p w:rsidR="006D2A66" w:rsidRDefault="006D2A66">
      <w:pPr>
        <w:rPr>
          <w:rFonts w:ascii="Times New Roman" w:hAnsi="Times New Roman" w:cs="Times New Roman"/>
          <w:sz w:val="24"/>
          <w:szCs w:val="24"/>
        </w:rPr>
      </w:pPr>
    </w:p>
    <w:p w:rsidR="006D2A66" w:rsidRDefault="006D2A66">
      <w:pPr>
        <w:rPr>
          <w:rFonts w:ascii="Times New Roman" w:hAnsi="Times New Roman" w:cs="Times New Roman"/>
          <w:sz w:val="24"/>
          <w:szCs w:val="24"/>
        </w:rPr>
      </w:pPr>
    </w:p>
    <w:p w:rsidR="006D2A66" w:rsidRDefault="006D2A66">
      <w:pPr>
        <w:rPr>
          <w:rFonts w:ascii="Times New Roman" w:hAnsi="Times New Roman" w:cs="Times New Roman"/>
          <w:sz w:val="24"/>
          <w:szCs w:val="24"/>
        </w:rPr>
      </w:pPr>
    </w:p>
    <w:p w:rsidR="006D2A66" w:rsidRDefault="006D2A66">
      <w:pPr>
        <w:rPr>
          <w:rFonts w:ascii="Times New Roman" w:hAnsi="Times New Roman" w:cs="Times New Roman"/>
          <w:sz w:val="24"/>
          <w:szCs w:val="24"/>
        </w:rPr>
      </w:pPr>
    </w:p>
    <w:p w:rsidR="006D2A66" w:rsidRDefault="006D2A66">
      <w:pPr>
        <w:rPr>
          <w:rFonts w:ascii="Times New Roman" w:hAnsi="Times New Roman" w:cs="Times New Roman"/>
          <w:sz w:val="24"/>
          <w:szCs w:val="24"/>
        </w:rPr>
      </w:pPr>
    </w:p>
    <w:p w:rsidR="006D2A66" w:rsidRDefault="006D2A66">
      <w:pPr>
        <w:rPr>
          <w:rFonts w:ascii="Times New Roman" w:hAnsi="Times New Roman" w:cs="Times New Roman"/>
          <w:sz w:val="24"/>
          <w:szCs w:val="24"/>
        </w:rPr>
      </w:pPr>
    </w:p>
    <w:p w:rsidR="006D2A66" w:rsidRDefault="006D2A66">
      <w:pPr>
        <w:rPr>
          <w:rFonts w:ascii="Times New Roman" w:hAnsi="Times New Roman" w:cs="Times New Roman"/>
          <w:sz w:val="24"/>
          <w:szCs w:val="24"/>
        </w:rPr>
      </w:pPr>
    </w:p>
    <w:p w:rsidR="006D2A66" w:rsidRDefault="006D2A66">
      <w:pPr>
        <w:rPr>
          <w:rFonts w:ascii="Times New Roman" w:hAnsi="Times New Roman" w:cs="Times New Roman"/>
          <w:sz w:val="24"/>
          <w:szCs w:val="24"/>
        </w:rPr>
      </w:pPr>
    </w:p>
    <w:p w:rsidR="006D2A66" w:rsidRDefault="006D2A66">
      <w:pPr>
        <w:rPr>
          <w:rFonts w:ascii="Times New Roman" w:hAnsi="Times New Roman" w:cs="Times New Roman"/>
          <w:sz w:val="24"/>
          <w:szCs w:val="24"/>
        </w:rPr>
      </w:pPr>
    </w:p>
    <w:p w:rsidR="006D2A66" w:rsidRDefault="006D2A66">
      <w:pPr>
        <w:rPr>
          <w:rFonts w:ascii="Times New Roman" w:hAnsi="Times New Roman" w:cs="Times New Roman"/>
          <w:sz w:val="24"/>
          <w:szCs w:val="24"/>
        </w:rPr>
      </w:pPr>
    </w:p>
    <w:p w:rsidR="006D2A66" w:rsidRDefault="006D2A66">
      <w:pPr>
        <w:rPr>
          <w:rFonts w:ascii="Times New Roman" w:hAnsi="Times New Roman" w:cs="Times New Roman"/>
          <w:sz w:val="24"/>
          <w:szCs w:val="24"/>
        </w:rPr>
      </w:pPr>
    </w:p>
    <w:p w:rsidR="006D2A66" w:rsidRDefault="006D2A66" w:rsidP="006D2A66">
      <w:pPr>
        <w:jc w:val="center"/>
        <w:rPr>
          <w:rFonts w:ascii="Times New Roman" w:hAnsi="Times New Roman" w:cs="Times New Roman"/>
          <w:b/>
          <w:sz w:val="24"/>
          <w:szCs w:val="24"/>
        </w:rPr>
      </w:pPr>
      <w:r w:rsidRPr="006D2A66">
        <w:rPr>
          <w:rFonts w:ascii="Times New Roman" w:hAnsi="Times New Roman" w:cs="Times New Roman"/>
          <w:b/>
          <w:sz w:val="24"/>
          <w:szCs w:val="24"/>
        </w:rPr>
        <w:lastRenderedPageBreak/>
        <w:t>References</w:t>
      </w:r>
    </w:p>
    <w:p w:rsidR="006D2A66" w:rsidRPr="006D2A66" w:rsidRDefault="006D2A66" w:rsidP="006D2A66">
      <w:pPr>
        <w:spacing w:line="480" w:lineRule="auto"/>
        <w:ind w:left="720" w:hanging="720"/>
        <w:rPr>
          <w:rFonts w:ascii="Times New Roman" w:hAnsi="Times New Roman" w:cs="Times New Roman"/>
          <w:sz w:val="24"/>
          <w:szCs w:val="24"/>
        </w:rPr>
      </w:pPr>
      <w:r w:rsidRPr="006D2A66">
        <w:rPr>
          <w:rFonts w:ascii="Times New Roman" w:hAnsi="Times New Roman" w:cs="Times New Roman"/>
          <w:sz w:val="24"/>
          <w:szCs w:val="24"/>
        </w:rPr>
        <w:t>Gitlin, L. N., Reever, K., Dennis, M. P., Mathieu, E., &amp; Hauck, W. W. (2006). Enhancing quality of life of families who use adult day services: Short-and long-term effects of the adult day services plus program. </w:t>
      </w:r>
      <w:r w:rsidRPr="006D2A66">
        <w:rPr>
          <w:rFonts w:ascii="Times New Roman" w:hAnsi="Times New Roman" w:cs="Times New Roman"/>
          <w:i/>
          <w:iCs/>
          <w:sz w:val="24"/>
          <w:szCs w:val="24"/>
        </w:rPr>
        <w:t>The Gerontologist</w:t>
      </w:r>
      <w:r w:rsidRPr="006D2A66">
        <w:rPr>
          <w:rFonts w:ascii="Times New Roman" w:hAnsi="Times New Roman" w:cs="Times New Roman"/>
          <w:sz w:val="24"/>
          <w:szCs w:val="24"/>
        </w:rPr>
        <w:t>, </w:t>
      </w:r>
      <w:r w:rsidRPr="006D2A66">
        <w:rPr>
          <w:rFonts w:ascii="Times New Roman" w:hAnsi="Times New Roman" w:cs="Times New Roman"/>
          <w:i/>
          <w:iCs/>
          <w:sz w:val="24"/>
          <w:szCs w:val="24"/>
        </w:rPr>
        <w:t>46</w:t>
      </w:r>
      <w:r w:rsidRPr="006D2A66">
        <w:rPr>
          <w:rFonts w:ascii="Times New Roman" w:hAnsi="Times New Roman" w:cs="Times New Roman"/>
          <w:sz w:val="24"/>
          <w:szCs w:val="24"/>
        </w:rPr>
        <w:t>(5), 630-639.</w:t>
      </w:r>
    </w:p>
    <w:sectPr w:rsidR="006D2A66" w:rsidRPr="006D2A66" w:rsidSect="00513CC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7B4C" w:rsidRDefault="00617B4C" w:rsidP="00513CC9">
      <w:pPr>
        <w:spacing w:after="0" w:line="240" w:lineRule="auto"/>
      </w:pPr>
      <w:r>
        <w:separator/>
      </w:r>
    </w:p>
  </w:endnote>
  <w:endnote w:type="continuationSeparator" w:id="0">
    <w:p w:rsidR="00617B4C" w:rsidRDefault="00617B4C" w:rsidP="00513C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7B4C" w:rsidRDefault="00617B4C" w:rsidP="00513CC9">
      <w:pPr>
        <w:spacing w:after="0" w:line="240" w:lineRule="auto"/>
      </w:pPr>
      <w:r>
        <w:separator/>
      </w:r>
    </w:p>
  </w:footnote>
  <w:footnote w:type="continuationSeparator" w:id="0">
    <w:p w:rsidR="00617B4C" w:rsidRDefault="00617B4C" w:rsidP="00513C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3CC9" w:rsidRDefault="00513CC9">
    <w:pPr>
      <w:pStyle w:val="Header"/>
      <w:jc w:val="right"/>
    </w:pPr>
    <w:r>
      <w:rPr>
        <w:rFonts w:ascii="Times New Roman" w:hAnsi="Times New Roman" w:cs="Times New Roman"/>
        <w:sz w:val="24"/>
        <w:szCs w:val="24"/>
      </w:rPr>
      <w:t xml:space="preserve">CARING FOR IMPAIRED ADULTS                                                                                            </w:t>
    </w:r>
    <w:sdt>
      <w:sdtPr>
        <w:id w:val="133017546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E2ABF">
          <w:rPr>
            <w:noProof/>
          </w:rPr>
          <w:t>2</w:t>
        </w:r>
        <w:r>
          <w:rPr>
            <w:noProof/>
          </w:rPr>
          <w:fldChar w:fldCharType="end"/>
        </w:r>
      </w:sdtContent>
    </w:sdt>
  </w:p>
  <w:p w:rsidR="00513CC9" w:rsidRDefault="00513CC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3CC9" w:rsidRDefault="00513CC9">
    <w:pPr>
      <w:pStyle w:val="Header"/>
      <w:jc w:val="right"/>
    </w:pPr>
    <w:r>
      <w:rPr>
        <w:rFonts w:ascii="Times New Roman" w:hAnsi="Times New Roman" w:cs="Times New Roman"/>
        <w:sz w:val="24"/>
        <w:szCs w:val="24"/>
      </w:rPr>
      <w:t xml:space="preserve">Running head: CARING FOR IMPAIRED ADULTS                                                                    </w:t>
    </w:r>
    <w:sdt>
      <w:sdtPr>
        <w:id w:val="-120671926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E2ABF">
          <w:rPr>
            <w:noProof/>
          </w:rPr>
          <w:t>1</w:t>
        </w:r>
        <w:r>
          <w:rPr>
            <w:noProof/>
          </w:rPr>
          <w:fldChar w:fldCharType="end"/>
        </w:r>
      </w:sdtContent>
    </w:sdt>
  </w:p>
  <w:p w:rsidR="00513CC9" w:rsidRDefault="00513CC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3792"/>
    <w:rsid w:val="00060B77"/>
    <w:rsid w:val="00344D9F"/>
    <w:rsid w:val="00513CC9"/>
    <w:rsid w:val="00520DE1"/>
    <w:rsid w:val="005874C6"/>
    <w:rsid w:val="00617B4C"/>
    <w:rsid w:val="006D2A66"/>
    <w:rsid w:val="00952203"/>
    <w:rsid w:val="00972389"/>
    <w:rsid w:val="00AB6623"/>
    <w:rsid w:val="00BE2ABF"/>
    <w:rsid w:val="00E03792"/>
    <w:rsid w:val="00E328BE"/>
    <w:rsid w:val="00E60BB2"/>
    <w:rsid w:val="00F669FA"/>
    <w:rsid w:val="00FA220B"/>
    <w:rsid w:val="00FE21A9"/>
    <w:rsid w:val="00FF02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BE65AA3-D9D1-4282-A3A8-E45F892B6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3C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3CC9"/>
  </w:style>
  <w:style w:type="paragraph" w:styleId="Footer">
    <w:name w:val="footer"/>
    <w:basedOn w:val="Normal"/>
    <w:link w:val="FooterChar"/>
    <w:uiPriority w:val="99"/>
    <w:unhideWhenUsed/>
    <w:rsid w:val="00513C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3CC9"/>
  </w:style>
  <w:style w:type="paragraph" w:styleId="BalloonText">
    <w:name w:val="Balloon Text"/>
    <w:basedOn w:val="Normal"/>
    <w:link w:val="BalloonTextChar"/>
    <w:uiPriority w:val="99"/>
    <w:semiHidden/>
    <w:unhideWhenUsed/>
    <w:rsid w:val="00513C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3CC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342</Words>
  <Characters>1952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faith</dc:creator>
  <cp:lastModifiedBy>murema</cp:lastModifiedBy>
  <cp:revision>2</cp:revision>
  <dcterms:created xsi:type="dcterms:W3CDTF">2019-02-12T09:05:00Z</dcterms:created>
  <dcterms:modified xsi:type="dcterms:W3CDTF">2019-02-12T09:05:00Z</dcterms:modified>
</cp:coreProperties>
</file>